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ANEXO IV</w:t>
      </w:r>
      <w:bookmarkStart w:id="0" w:name="_GoBack"/>
      <w:bookmarkEnd w:id="0"/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 xml:space="preserve">DECLARAÇÃO DO LEILOEIRO DE NÃO SER EMPREGADO E NÃO TER PARENTESCO COM EMPREGADOS DO 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IBGE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 xml:space="preserve">EDITAL DE CHAMAMENTO PÚBLICO Nº 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40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/202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5</w:t>
      </w:r>
      <w:r>
        <w:rPr>
          <w:rFonts w:eastAsia="Times New Roman" w:cs="Arial" w:ascii="Arial" w:hAnsi="Arial"/>
          <w:b/>
          <w:sz w:val="24"/>
          <w:szCs w:val="24"/>
          <w:lang w:eastAsia="pt-BR"/>
        </w:rPr>
        <w:br/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 xml:space="preserve">PROCESSO SEI Nº 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0045142.00000736/2022-38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  <w:t xml:space="preserve">Eu, </w:t>
      </w:r>
      <w:r>
        <w:rPr>
          <w:rFonts w:eastAsia="Times New Roman" w:cs="Arial" w:ascii="Arial" w:hAnsi="Arial"/>
          <w:bCs/>
          <w:sz w:val="24"/>
          <w:szCs w:val="24"/>
          <w:lang w:eastAsia="pt-BR"/>
        </w:rPr>
        <w:t xml:space="preserve">__________________________________________, Leiloeiro(a) Oficial, registrado(a) na Junta Comercial sob o nº _________, portador(a) da Cédula de Identidade nº ___________ e do CPF nº ___________, residente e domiciliado(a) no município de _____________________, UF ____, na Rua/Avenida ____________________________, Bairro _________________, CEP ____________, DECLARO, sob as penas da lei, que não possuo cargo ou função no </w:t>
      </w:r>
      <w:r>
        <w:rPr>
          <w:rFonts w:eastAsia="Times New Roman" w:cs="Arial" w:ascii="Arial" w:hAnsi="Arial"/>
          <w:bCs/>
          <w:sz w:val="24"/>
          <w:szCs w:val="24"/>
          <w:lang w:eastAsia="pt-BR"/>
        </w:rPr>
        <w:t>IBGE</w:t>
      </w:r>
      <w:r>
        <w:rPr>
          <w:rFonts w:eastAsia="Times New Roman" w:cs="Arial" w:ascii="Arial" w:hAnsi="Arial"/>
          <w:bCs/>
          <w:sz w:val="24"/>
          <w:szCs w:val="24"/>
          <w:lang w:eastAsia="pt-BR"/>
        </w:rPr>
        <w:t xml:space="preserve">, bem como não tenho parentesco em linha reta, colateral ou por afinidade com empregados, terceirizados ou estagiários do </w:t>
      </w:r>
      <w:r>
        <w:rPr>
          <w:rFonts w:eastAsia="Times New Roman" w:cs="Arial" w:ascii="Arial" w:hAnsi="Arial"/>
          <w:bCs/>
          <w:sz w:val="24"/>
          <w:szCs w:val="24"/>
          <w:lang w:eastAsia="pt-BR"/>
        </w:rPr>
        <w:t>IBGE</w:t>
      </w:r>
      <w:r>
        <w:rPr>
          <w:rFonts w:eastAsia="Times New Roman" w:cs="Arial" w:ascii="Arial" w:hAnsi="Arial"/>
          <w:bCs/>
          <w:sz w:val="24"/>
          <w:szCs w:val="24"/>
          <w:lang w:eastAsia="pt-BR"/>
        </w:rPr>
        <w:t xml:space="preserve"> até o 2º grau, inclusive, e me comprometo a declarar-me IMPEDIDO(A) caso venha a incorrer em tal situação.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Cs/>
          <w:sz w:val="24"/>
          <w:szCs w:val="24"/>
          <w:lang w:eastAsia="pt-BR"/>
        </w:rPr>
        <w:t>Local e Data: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  <w:t>_____________________________________________________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bCs/>
          <w:sz w:val="24"/>
          <w:szCs w:val="24"/>
          <w:lang w:eastAsia="pt-BR"/>
        </w:rPr>
        <w:t>LEILOEIRO(A) OFICIAL</w:t>
      </w:r>
      <w:r>
        <w:rPr>
          <w:rFonts w:eastAsia="Times New Roman" w:cs="Arial" w:ascii="Arial" w:hAnsi="Arial"/>
          <w:sz w:val="24"/>
          <w:szCs w:val="24"/>
          <w:lang w:eastAsia="pt-BR"/>
        </w:rPr>
        <w:br/>
      </w:r>
      <w:r>
        <w:rPr>
          <w:rFonts w:eastAsia="Times New Roman" w:cs="Arial" w:ascii="Arial" w:hAnsi="Arial"/>
          <w:bCs/>
          <w:sz w:val="24"/>
          <w:szCs w:val="24"/>
          <w:lang w:eastAsia="pt-BR"/>
        </w:rPr>
        <w:t>Registro na Junta Comercial nº ___________</w:t>
      </w:r>
    </w:p>
    <w:p>
      <w:pPr>
        <w:pStyle w:val="Normal"/>
        <w:spacing w:before="0" w:after="200"/>
        <w:jc w:val="center"/>
        <w:rPr/>
      </w:pPr>
      <w:r>
        <w:rPr/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41264c"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41264c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LibreOffice/25.2.4.3$Windows_X86_64 LibreOffice_project/33e196637044ead23f5c3226cde09b47731f7e27</Application>
  <AppVersion>15.0000</AppVersion>
  <Pages>1</Pages>
  <Words>130</Words>
  <Characters>846</Characters>
  <CharactersWithSpaces>969</CharactersWithSpaces>
  <Paragraphs>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2023-02-03T19:48:00Z</dcterms:created>
  <dc:creator>Elaine de Brito Alves</dc:creator>
  <dc:description/>
  <dc:language>pt-BR</dc:language>
  <cp:lastModifiedBy/>
  <dcterms:modified xsi:type="dcterms:W3CDTF">2025-09-29T09:59:06Z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